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Fotografia</w:t>
      </w:r>
      <w:r>
        <w:rPr>
          <w:rFonts w:ascii="Gill Sans" w:hAnsi="Gill Sans"/>
          <w:rtl w:val="0"/>
          <w:lang w:val="it-IT"/>
        </w:rPr>
        <w:t xml:space="preserve"> 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1 anno - Triennio di Fotografia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(Prof. Sandro Scalia)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programma a.a. 20</w:t>
      </w:r>
      <w:r>
        <w:rPr>
          <w:rFonts w:ascii="Gill Sans" w:hAnsi="Gill Sans"/>
          <w:rtl w:val="0"/>
          <w:lang w:val="it-IT"/>
        </w:rPr>
        <w:t>20</w:t>
      </w:r>
      <w:r>
        <w:rPr>
          <w:rFonts w:ascii="Gill Sans" w:hAnsi="Gill Sans"/>
          <w:rtl w:val="0"/>
          <w:lang w:val="it-IT"/>
        </w:rPr>
        <w:t>/20</w:t>
      </w:r>
      <w:r>
        <w:rPr>
          <w:rFonts w:ascii="Gill Sans" w:hAnsi="Gill Sans"/>
          <w:rtl w:val="0"/>
          <w:lang w:val="it-IT"/>
        </w:rPr>
        <w:t>21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Obiettivi formativi.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Sviluppare la capacit</w:t>
      </w:r>
      <w:r>
        <w:rPr>
          <w:rFonts w:ascii="Gill Sans" w:hAnsi="Gill Sans" w:hint="default"/>
          <w:rtl w:val="0"/>
          <w:lang w:val="it-IT"/>
        </w:rPr>
        <w:t xml:space="preserve">à </w:t>
      </w:r>
      <w:r>
        <w:rPr>
          <w:rFonts w:ascii="Gill Sans" w:hAnsi="Gill Sans"/>
          <w:rtl w:val="0"/>
          <w:lang w:val="it-IT"/>
        </w:rPr>
        <w:t>di leggere e utilizzare la fotografia nella sua complessit</w:t>
      </w:r>
      <w:r>
        <w:rPr>
          <w:rFonts w:ascii="Gill Sans" w:hAnsi="Gill Sans" w:hint="default"/>
          <w:rtl w:val="0"/>
          <w:lang w:val="it-IT"/>
        </w:rPr>
        <w:t>à</w:t>
      </w:r>
      <w:r>
        <w:rPr>
          <w:rFonts w:ascii="Gill Sans" w:hAnsi="Gill Sans"/>
          <w:rtl w:val="0"/>
          <w:lang w:val="it-IT"/>
        </w:rPr>
        <w:t>, come linguaggio,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come mezzo di riflessione privilegiato per indagare la realt</w:t>
      </w:r>
      <w:r>
        <w:rPr>
          <w:rFonts w:ascii="Gill Sans" w:hAnsi="Gill Sans" w:hint="default"/>
          <w:rtl w:val="0"/>
          <w:lang w:val="it-IT"/>
        </w:rPr>
        <w:t xml:space="preserve">à </w:t>
      </w:r>
      <w:r>
        <w:rPr>
          <w:rFonts w:ascii="Gill Sans" w:hAnsi="Gill Sans"/>
          <w:rtl w:val="0"/>
          <w:lang w:val="it-IT"/>
        </w:rPr>
        <w:t>e poter raccontare storie.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Gli studenti saranno sollecitati a sviluppare e approfondire un percorso personale di osservazione,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analisi e invitati a realizzare progetti fotografici.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Cos</w:t>
      </w:r>
      <w:r>
        <w:rPr>
          <w:rFonts w:ascii="Gill Sans" w:hAnsi="Gill Sans" w:hint="default"/>
          <w:rtl w:val="0"/>
          <w:lang w:val="it-IT"/>
        </w:rPr>
        <w:t xml:space="preserve">’è </w:t>
      </w:r>
      <w:r>
        <w:rPr>
          <w:rFonts w:ascii="Gill Sans" w:hAnsi="Gill Sans"/>
          <w:rtl w:val="0"/>
          <w:lang w:val="it-IT"/>
        </w:rPr>
        <w:t>oggi la fotografia? Come leggiamo la fotografia? Come comunichiamo con la fotografia?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Il corso si pone come obiettivo quello di dare risposte a questi quesiti.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Gli argomenti affrontati nel corso saranno i seguenti: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Lezioni teoriche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- Nozioni di percezione visiva e analisi figurativa delle immagini;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- Concetti di composizione fotografica (soggetto, inquadratura, prospettiva, punto di vista,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tempo di esposizione, messa a fuoco, ecc.);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- Studio approfondito sui formati fotografici;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- Infrangere le regole.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Gli allievi saranno introdotti alle problematiche inerenti il linguaggio fotografico ed alla conoscenza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della storia della fotografia attraverso le tappe che hanno scandito tale evoluzione linguistica.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Le lezioni sui movimenti fotografici saranno accompagnate da discussioni collettive e accompagnate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da supporti audio-visivi. Quindi sar</w:t>
      </w:r>
      <w:r>
        <w:rPr>
          <w:rFonts w:ascii="Gill Sans" w:hAnsi="Gill Sans" w:hint="default"/>
          <w:rtl w:val="0"/>
          <w:lang w:val="it-IT"/>
        </w:rPr>
        <w:t xml:space="preserve">à </w:t>
      </w:r>
      <w:r>
        <w:rPr>
          <w:rFonts w:ascii="Gill Sans" w:hAnsi="Gill Sans"/>
          <w:rtl w:val="0"/>
          <w:lang w:val="it-IT"/>
        </w:rPr>
        <w:t>svolta un</w:t>
      </w:r>
      <w:r>
        <w:rPr>
          <w:rFonts w:ascii="Gill Sans" w:hAnsi="Gill Sans" w:hint="default"/>
          <w:rtl w:val="0"/>
          <w:lang w:val="it-IT"/>
        </w:rPr>
        <w:t>’</w:t>
      </w:r>
      <w:r>
        <w:rPr>
          <w:rFonts w:ascii="Gill Sans" w:hAnsi="Gill Sans"/>
          <w:rtl w:val="0"/>
          <w:lang w:val="it-IT"/>
        </w:rPr>
        <w:t>analisi completa della fotografia dagli anni settanta ad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oggi, e una approfondita analisi su come le recenti generazioni di artisti internazionali, nell</w:t>
      </w:r>
      <w:r>
        <w:rPr>
          <w:rFonts w:ascii="Gill Sans" w:hAnsi="Gill Sans" w:hint="default"/>
          <w:rtl w:val="0"/>
          <w:lang w:val="it-IT"/>
        </w:rPr>
        <w:t>’</w:t>
      </w:r>
      <w:r>
        <w:rPr>
          <w:rFonts w:ascii="Gill Sans" w:hAnsi="Gill Sans"/>
          <w:rtl w:val="0"/>
          <w:lang w:val="it-IT"/>
        </w:rPr>
        <w:t>arte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contemporanea, si servano frequentemente del mezzo fotografico come alternativa alle altre forme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espressive.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Laboratorio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Si vuole dedicare ampio spazio soprattutto alla conoscenza delle tecniche di ripresa professionale</w:t>
      </w:r>
      <w:r>
        <w:rPr>
          <w:rFonts w:ascii="Gill Sans" w:hAnsi="Gill Sans"/>
          <w:rtl w:val="0"/>
          <w:lang w:val="it-IT"/>
        </w:rPr>
        <w:t xml:space="preserve"> analogica su medio/grande formato, soluzioni di ripresa digitale </w:t>
      </w:r>
      <w:r>
        <w:rPr>
          <w:rFonts w:ascii="Gill Sans" w:hAnsi="Gill Sans"/>
          <w:rtl w:val="0"/>
          <w:lang w:val="it-IT"/>
        </w:rPr>
        <w:t>e alla loro pratica attuazione, questo permetter</w:t>
      </w:r>
      <w:r>
        <w:rPr>
          <w:rFonts w:ascii="Gill Sans" w:hAnsi="Gill Sans" w:hint="default"/>
          <w:rtl w:val="0"/>
          <w:lang w:val="it-IT"/>
        </w:rPr>
        <w:t xml:space="preserve">à </w:t>
      </w:r>
      <w:r>
        <w:rPr>
          <w:rFonts w:ascii="Gill Sans" w:hAnsi="Gill Sans"/>
          <w:rtl w:val="0"/>
          <w:lang w:val="it-IT"/>
        </w:rPr>
        <w:t>di comprendere e rileggere le immagini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fotografiche.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 xml:space="preserve">Questa parte laboratoriale, grazie alla ricca dotazione tecnica della </w:t>
      </w:r>
      <w:r>
        <w:rPr>
          <w:rFonts w:ascii="Gill Sans" w:hAnsi="Gill Sans" w:hint="default"/>
          <w:rtl w:val="0"/>
          <w:lang w:val="it-IT"/>
        </w:rPr>
        <w:t>“</w:t>
      </w:r>
      <w:r>
        <w:rPr>
          <w:rFonts w:ascii="Gill Sans" w:hAnsi="Gill Sans"/>
          <w:rtl w:val="0"/>
          <w:lang w:val="it-IT"/>
        </w:rPr>
        <w:t>Sala di posa</w:t>
      </w:r>
      <w:r>
        <w:rPr>
          <w:rFonts w:ascii="Gill Sans" w:hAnsi="Gill Sans" w:hint="default"/>
          <w:rtl w:val="0"/>
          <w:lang w:val="it-IT"/>
        </w:rPr>
        <w:t>”</w:t>
      </w:r>
      <w:r>
        <w:rPr>
          <w:rFonts w:ascii="Gill Sans" w:hAnsi="Gill Sans"/>
          <w:rtl w:val="0"/>
          <w:lang w:val="it-IT"/>
        </w:rPr>
        <w:t xml:space="preserve">, </w:t>
      </w:r>
      <w:r>
        <w:rPr>
          <w:rFonts w:ascii="Gill Sans" w:hAnsi="Gill Sans" w:hint="default"/>
          <w:rtl w:val="0"/>
          <w:lang w:val="it-IT"/>
        </w:rPr>
        <w:t xml:space="preserve">è </w:t>
      </w:r>
      <w:r>
        <w:rPr>
          <w:rFonts w:ascii="Gill Sans" w:hAnsi="Gill Sans"/>
          <w:rtl w:val="0"/>
          <w:lang w:val="it-IT"/>
        </w:rPr>
        <w:t>articolata in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quattro distinte sezioni: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Tecniche di ripresa, tecniche di illuminazione con luce naturale ed artificiale (continua e flash),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 xml:space="preserve">ripresa digitale e nozioni di ripresa con banco ottico. Il laboratorio di camera oscura B/N </w:t>
      </w:r>
      <w:r>
        <w:rPr>
          <w:rFonts w:ascii="Gill Sans" w:hAnsi="Gill Sans" w:hint="default"/>
          <w:rtl w:val="0"/>
          <w:lang w:val="it-IT"/>
        </w:rPr>
        <w:t>è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presente nella sede di Palazzo Santa Rosalia.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Il corso prevede diverse esercitazioni di still-life, riprese architettoniche urbane, ritratti in studio e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in esterni, sessioni di reportage.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Elaborati per sostenere l</w:t>
      </w:r>
      <w:r>
        <w:rPr>
          <w:rFonts w:ascii="Gill Sans" w:hAnsi="Gill Sans" w:hint="default"/>
          <w:rtl w:val="0"/>
          <w:lang w:val="it-IT"/>
        </w:rPr>
        <w:t>’</w:t>
      </w:r>
      <w:r>
        <w:rPr>
          <w:rFonts w:ascii="Gill Sans" w:hAnsi="Gill Sans"/>
          <w:rtl w:val="0"/>
          <w:lang w:val="it-IT"/>
        </w:rPr>
        <w:t>esame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Ogni allievo dovr</w:t>
      </w:r>
      <w:r>
        <w:rPr>
          <w:rFonts w:ascii="Gill Sans" w:hAnsi="Gill Sans" w:hint="default"/>
          <w:rtl w:val="0"/>
          <w:lang w:val="it-IT"/>
        </w:rPr>
        <w:t xml:space="preserve">à </w:t>
      </w:r>
      <w:r>
        <w:rPr>
          <w:rFonts w:ascii="Gill Sans" w:hAnsi="Gill Sans"/>
          <w:rtl w:val="0"/>
          <w:lang w:val="it-IT"/>
        </w:rPr>
        <w:t>eseguire due progetti fotografici, uno consigliato dal docente e uno scelto in piena autonomia, da concordare con il docente.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 xml:space="preserve">Al fine di sostenere gli esami, sono programmate almeno 4 revisioni </w:t>
      </w:r>
      <w:r>
        <w:rPr>
          <w:rFonts w:ascii="Gill Sans" w:hAnsi="Gill Sans" w:hint="default"/>
          <w:rtl w:val="0"/>
          <w:lang w:val="it-IT"/>
        </w:rPr>
        <w:t>“</w:t>
      </w:r>
      <w:r>
        <w:rPr>
          <w:rFonts w:ascii="Gill Sans" w:hAnsi="Gill Sans"/>
          <w:rtl w:val="0"/>
          <w:lang w:val="it-IT"/>
        </w:rPr>
        <w:t>obbligatorie</w:t>
      </w:r>
      <w:r>
        <w:rPr>
          <w:rFonts w:ascii="Gill Sans" w:hAnsi="Gill Sans" w:hint="default"/>
          <w:rtl w:val="0"/>
          <w:lang w:val="it-IT"/>
        </w:rPr>
        <w:t xml:space="preserve">” </w:t>
      </w:r>
      <w:r>
        <w:rPr>
          <w:rFonts w:ascii="Gill Sans" w:hAnsi="Gill Sans"/>
          <w:rtl w:val="0"/>
          <w:lang w:val="it-IT"/>
        </w:rPr>
        <w:t>per ogni progetto.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Letture consigliate: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Rosalid Krauss, Teoria e storia della Fotografia, Bruno Mondadori;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Walter Guadagnini, Una storia della fotografia del XX e del XXI secolo, Zanichelli;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Roberta Valtorta, Il pensiero dei fotografi, Bruno Mondatori;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Roberta Valtorta, Volti della fotografia, Skira;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Iam Jeffrey, Fotografia, Rizzoli;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Claudio Marra, Le idee della fotografia, Bruno Mondadori;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Luigi Ghirri, Lezioni di fotografia, Quodlibet Compagnia Extra;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Roland Barthes, La camera chiara, Einaudi;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Susan Sontang, Sulla fotografia, Einaudi.</w:t>
      </w:r>
    </w:p>
    <w:p>
      <w:pPr>
        <w:pStyle w:val="Normal.0"/>
        <w:widowControl w:val="0"/>
        <w:rPr>
          <w:rFonts w:ascii="Gill Sans" w:cs="Gill Sans" w:hAnsi="Gill Sans" w:eastAsia="Gill Sans"/>
        </w:rPr>
      </w:pPr>
      <w:r>
        <w:rPr>
          <w:rFonts w:ascii="Gill Sans" w:hAnsi="Gill Sans"/>
          <w:rtl w:val="0"/>
          <w:lang w:val="it-IT"/>
        </w:rPr>
        <w:t>Manuali consigliati:</w:t>
      </w:r>
    </w:p>
    <w:p>
      <w:pPr>
        <w:pStyle w:val="Normal.0"/>
      </w:pPr>
      <w:r>
        <w:rPr>
          <w:rFonts w:ascii="Gill Sans" w:hAnsi="Gill Sans"/>
          <w:rtl w:val="0"/>
          <w:lang w:val="it-IT"/>
        </w:rPr>
        <w:t>Michael Langford, Nuovo trattato di fotografia moderna (Advanced Photography), Il Castello</w:t>
      </w:r>
    </w:p>
    <w:sectPr>
      <w:headerReference w:type="default" r:id="rId4"/>
      <w:footerReference w:type="default" r:id="rId5"/>
      <w:pgSz w:w="11900" w:h="16840" w:orient="portrait"/>
      <w:pgMar w:top="1417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Gill San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